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A7206">
        <w:rPr>
          <w:rFonts w:ascii="Arial" w:hAnsi="Arial" w:cs="Arial"/>
          <w:b/>
          <w:sz w:val="20"/>
          <w:szCs w:val="20"/>
        </w:rPr>
        <w:t>9</w:t>
      </w:r>
      <w:r w:rsidR="008B62E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6A7206">
        <w:rPr>
          <w:rFonts w:ascii="Arial" w:hAnsi="Arial" w:cs="Arial"/>
          <w:b/>
          <w:sz w:val="20"/>
          <w:szCs w:val="20"/>
        </w:rPr>
        <w:t>0</w:t>
      </w:r>
      <w:r w:rsidR="008B62EA">
        <w:rPr>
          <w:rFonts w:ascii="Arial" w:hAnsi="Arial" w:cs="Arial"/>
          <w:b/>
          <w:sz w:val="20"/>
          <w:szCs w:val="20"/>
        </w:rPr>
        <w:t>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5217BC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Fixa o Valor Base para efeito de lançamento das Taxas que acompanham o I.P.T.U. para 1992.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122C7" w:rsidRDefault="00D3410C" w:rsidP="00032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524696">
        <w:rPr>
          <w:rFonts w:ascii="Arial" w:hAnsi="Arial" w:cs="Arial"/>
          <w:b/>
          <w:sz w:val="20"/>
          <w:szCs w:val="20"/>
        </w:rPr>
        <w:t>E</w:t>
      </w:r>
    </w:p>
    <w:p w:rsidR="00E51902" w:rsidRDefault="00E51902" w:rsidP="00032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3B29" w:rsidRDefault="00524696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</w:t>
      </w:r>
      <w:r w:rsidR="009946DC">
        <w:rPr>
          <w:rFonts w:ascii="Arial" w:hAnsi="Arial" w:cs="Arial"/>
          <w:sz w:val="20"/>
          <w:szCs w:val="20"/>
        </w:rPr>
        <w:t>QUE ATRAVÉS DA LEI Nº 1.779, DE 11 DE DEZEMBRO DE 1989, O VALOR BASE VIGENTE NO MUNICÍPIO PASSOU A SER ATUALIZADO MENSALMENTE. DE ACORDO COM OS ÍNDICES DO GOVERNO FEDERAL;</w:t>
      </w:r>
    </w:p>
    <w:p w:rsidR="00E51902" w:rsidRDefault="00E51902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F05" w:rsidRDefault="00CB4F05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OS LANÇAMENTOS DAS TAXAS DE LIMPEZA PÚBLICA E ILUMINAÇÃO PÚBLICA, TEM COMO BASE DE CÁLCULO, O VALOR BASE DO MUNICÍPIO;</w:t>
      </w:r>
    </w:p>
    <w:p w:rsidR="00E51902" w:rsidRDefault="00E51902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F05" w:rsidRDefault="00CB4F05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FINALMENTE, QUE O VALOR BASE ATUALIZADO</w:t>
      </w:r>
      <w:r w:rsidR="009D18E1">
        <w:rPr>
          <w:rFonts w:ascii="Arial" w:hAnsi="Arial" w:cs="Arial"/>
          <w:sz w:val="20"/>
          <w:szCs w:val="20"/>
        </w:rPr>
        <w:t xml:space="preserve"> E EM VIGOR PARA O MÊS DE DEZ</w:t>
      </w:r>
      <w:r w:rsidR="00A62E55">
        <w:rPr>
          <w:rFonts w:ascii="Arial" w:hAnsi="Arial" w:cs="Arial"/>
          <w:sz w:val="20"/>
          <w:szCs w:val="20"/>
        </w:rPr>
        <w:t>EMBRO DE 1991 É DE Cr$ 8.772,00.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E51902" w:rsidRPr="009A39DF" w:rsidRDefault="00E51902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13291E">
        <w:rPr>
          <w:rFonts w:ascii="Arial" w:hAnsi="Arial" w:cs="Arial"/>
          <w:sz w:val="20"/>
          <w:szCs w:val="20"/>
        </w:rPr>
        <w:t xml:space="preserve">O VALOR BASE para efeito do lançamento das Taxas de Limpeza e Iluminação Pública, que acompanham o Imposto Predial e Territorial Urbano para o exercício de 1992, fica fixado em Cr$ 8.772,00 (oito mil, setecentos e setenta e dois cruzeiros). </w:t>
      </w:r>
    </w:p>
    <w:p w:rsidR="00761DB7" w:rsidRPr="00070A9F" w:rsidRDefault="00761DB7" w:rsidP="00CF4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1DF" w:rsidRDefault="00761DB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9466D7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9466D7">
        <w:rPr>
          <w:rFonts w:ascii="Arial" w:hAnsi="Arial" w:cs="Arial"/>
          <w:b/>
          <w:sz w:val="20"/>
          <w:szCs w:val="20"/>
        </w:rPr>
        <w:t xml:space="preserve">2º </w:t>
      </w:r>
      <w:r w:rsidRPr="00EB0BFB">
        <w:rPr>
          <w:rFonts w:ascii="Arial" w:hAnsi="Arial" w:cs="Arial"/>
          <w:b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DB03C9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F4941">
        <w:rPr>
          <w:rFonts w:ascii="Arial" w:hAnsi="Arial" w:cs="Arial"/>
          <w:sz w:val="20"/>
          <w:szCs w:val="20"/>
        </w:rPr>
        <w:t>0</w:t>
      </w:r>
      <w:r w:rsidR="00486B79">
        <w:rPr>
          <w:rFonts w:ascii="Arial" w:hAnsi="Arial" w:cs="Arial"/>
          <w:sz w:val="20"/>
          <w:szCs w:val="20"/>
        </w:rPr>
        <w:t>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A41" w:rsidRDefault="00B52A41" w:rsidP="009243B3">
      <w:pPr>
        <w:spacing w:after="0" w:line="240" w:lineRule="auto"/>
      </w:pPr>
      <w:r>
        <w:separator/>
      </w:r>
    </w:p>
  </w:endnote>
  <w:endnote w:type="continuationSeparator" w:id="0">
    <w:p w:rsidR="00B52A41" w:rsidRDefault="00B52A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A41" w:rsidRDefault="00B52A41" w:rsidP="009243B3">
      <w:pPr>
        <w:spacing w:after="0" w:line="240" w:lineRule="auto"/>
      </w:pPr>
      <w:r>
        <w:separator/>
      </w:r>
    </w:p>
  </w:footnote>
  <w:footnote w:type="continuationSeparator" w:id="0">
    <w:p w:rsidR="00B52A41" w:rsidRDefault="00B52A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4394"/>
    <w:rsid w:val="001851BB"/>
    <w:rsid w:val="00185282"/>
    <w:rsid w:val="0018764E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466D7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2E5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0E6C"/>
    <w:rsid w:val="00AB1B70"/>
    <w:rsid w:val="00AB1E4B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2A41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1902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5C7C4-1162-4AFA-BF31-44BC1C9D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2019-04-04T20:26:00Z</dcterms:created>
  <dcterms:modified xsi:type="dcterms:W3CDTF">2019-06-07T14:02:00Z</dcterms:modified>
</cp:coreProperties>
</file>